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466"/>
        <w:gridCol w:w="44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537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399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江苏风神空调集团股份有限公司定期检测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537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399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苏职质控（定期）（2026）033470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537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399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江苏风神空调集团股份有限公司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399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江苏省启东市城西小花滧工业区2号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399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陈赛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537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399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399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537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399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张露露、盛健伟、徐楠楠、成军军、翁建荣、刘李颖、徐伟、吴昊雨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299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翁建荣、吴昊雨</w:t>
            </w:r>
          </w:p>
        </w:tc>
        <w:tc>
          <w:tcPr>
            <w:tcW w:w="1466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447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06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2281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2026-08-04~2026-08-04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17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299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徐楠楠、徐伟</w:t>
            </w:r>
          </w:p>
        </w:tc>
        <w:tc>
          <w:tcPr>
            <w:tcW w:w="1466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</w:t>
            </w:r>
            <w:bookmarkStart w:id="0" w:name="_GoBack"/>
            <w:bookmarkEnd w:id="0"/>
            <w:r>
              <w:rPr>
                <w:rFonts w:hint="eastAsia"/>
              </w:rPr>
              <w:t>单位陪同人员</w:t>
            </w:r>
          </w:p>
        </w:tc>
        <w:tc>
          <w:tcPr>
            <w:tcW w:w="447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06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2281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2026-09-11~2026-09-11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212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张露露、盛健伟、成军军、刘李颖</w:t>
            </w:r>
          </w:p>
        </w:tc>
        <w:tc>
          <w:tcPr>
            <w:tcW w:w="906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2281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417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537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399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DA775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417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537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399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C4474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A7760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0E187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DB2A9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A633E21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355</Words>
  <Characters>408</Characters>
  <Lines>2</Lines>
  <Paragraphs>1</Paragraphs>
  <TotalTime>0</TotalTime>
  <ScaleCrop>false</ScaleCrop>
  <LinksUpToDate>false</LinksUpToDate>
  <CharactersWithSpaces>408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2026-09-29T08:55:41Z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