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康瑞新材料科技（南通）有限公司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如皋市城北街道花城大道188号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孙威东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康瑞新材料科技（南通）有限公司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BPT2025163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徐楠楠、殷黎辉、成军军、盛健伟、张露露、沈琪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孙威东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21"/>
                <w:szCs w:val="21"/>
                <w:lang w:val="en-US" w:eastAsia="zh-CN"/>
              </w:rPr>
              <w:t>08.11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</w:rPr>
              <w:t>孙威东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1830" cy="2591435"/>
                  <wp:effectExtent l="0" t="0" r="1270" b="18415"/>
                  <wp:docPr id="1" name="图片 1" descr="6a3230fb6641443126509b06cc56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a3230fb6641443126509b06cc567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25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42465" cy="2592070"/>
                  <wp:effectExtent l="0" t="0" r="635" b="17780"/>
                  <wp:docPr id="2" name="图片 2" descr="8dfaea9a6af757a2d3f3a8a43af55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dfaea9a6af757a2d3f3a8a43af55e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59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57295" cy="2817495"/>
                  <wp:effectExtent l="0" t="0" r="14605" b="1905"/>
                  <wp:docPr id="3" name="图片 3" descr="3a9fea047e6ff204e8dc90cf062bdcc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a9fea047e6ff204e8dc90cf062bdcc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295" cy="281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20321BF"/>
    <w:rsid w:val="390C5D74"/>
    <w:rsid w:val="3BE25C63"/>
    <w:rsid w:val="49DF031D"/>
    <w:rsid w:val="50405024"/>
    <w:rsid w:val="7FF1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225</Characters>
  <Lines>1</Lines>
  <Paragraphs>1</Paragraphs>
  <TotalTime>12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2025-09-05T01:20:09Z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