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C051341">
      <w:pPr>
        <w:pStyle w:val="2"/>
        <w:tabs>
          <w:tab w:val="left" w:pos="1047"/>
        </w:tabs>
        <w:kinsoku w:val="0"/>
        <w:overflowPunct w:val="0"/>
        <w:jc w:val="center"/>
        <w:rPr>
          <w:rFonts w:ascii="Times New Roman" w:eastAsia="仿宋_GB2312" w:cs="Times New Roman"/>
          <w:b/>
          <w:sz w:val="28"/>
          <w:szCs w:val="28"/>
        </w:rPr>
      </w:pPr>
      <w:r>
        <w:rPr>
          <w:rFonts w:ascii="Times New Roman" w:eastAsia="仿宋_GB2312" w:cs="Times New Roman"/>
          <w:b/>
          <w:sz w:val="28"/>
          <w:szCs w:val="28"/>
        </w:rPr>
        <w:t>职业卫生技术报告信息网上公开记录表</w:t>
      </w:r>
    </w:p>
    <w:tbl>
      <w:tblPr>
        <w:tblStyle w:val="5"/>
        <w:tblW w:w="9000" w:type="dxa"/>
        <w:jc w:val="center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537"/>
        <w:gridCol w:w="2417"/>
        <w:gridCol w:w="2268"/>
        <w:gridCol w:w="1778"/>
      </w:tblGrid>
      <w:tr w14:paraId="140A5F2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7" w:hRule="atLeast"/>
          <w:jc w:val="center"/>
        </w:trPr>
        <w:tc>
          <w:tcPr>
            <w:tcW w:w="2537" w:type="dxa"/>
            <w:tcBorders>
              <w:top w:val="single" w:color="000000" w:sz="12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</w:tcPr>
          <w:p w14:paraId="25003BAC">
            <w:pPr>
              <w:pStyle w:val="10"/>
              <w:kinsoku w:val="0"/>
              <w:overflowPunct w:val="0"/>
              <w:adjustRightInd/>
              <w:jc w:val="center"/>
              <w:rPr>
                <w:rFonts w:ascii="Times New Roman" w:eastAsia="仿宋_GB2312" w:cs="Times New Roman"/>
                <w:sz w:val="21"/>
                <w:szCs w:val="21"/>
              </w:rPr>
            </w:pPr>
            <w:r>
              <w:rPr>
                <w:rFonts w:ascii="Times New Roman" w:eastAsia="仿宋_GB2312" w:cs="Times New Roman"/>
                <w:sz w:val="21"/>
                <w:szCs w:val="21"/>
              </w:rPr>
              <w:t>用人单位名称</w:t>
            </w:r>
          </w:p>
        </w:tc>
        <w:tc>
          <w:tcPr>
            <w:tcW w:w="6463" w:type="dxa"/>
            <w:gridSpan w:val="3"/>
            <w:tcBorders>
              <w:top w:val="single" w:color="000000" w:sz="12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</w:tcPr>
          <w:p w14:paraId="75BA15AC">
            <w:pPr>
              <w:pStyle w:val="10"/>
              <w:kinsoku w:val="0"/>
              <w:overflowPunct w:val="0"/>
              <w:adjustRightInd/>
              <w:rPr>
                <w:rFonts w:hint="default" w:ascii="Times New Roman" w:eastAsia="仿宋_GB2312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eastAsia="仿宋_GB2312" w:cs="Times New Roman"/>
                <w:sz w:val="21"/>
                <w:szCs w:val="21"/>
                <w:lang w:val="en-US" w:eastAsia="zh-CN"/>
              </w:rPr>
              <w:t>南通星球石墨股份有限公司</w:t>
            </w:r>
          </w:p>
        </w:tc>
      </w:tr>
      <w:tr w14:paraId="34E3016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 w:hRule="atLeast"/>
          <w:jc w:val="center"/>
        </w:trPr>
        <w:tc>
          <w:tcPr>
            <w:tcW w:w="2537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</w:tcPr>
          <w:p w14:paraId="5D72833D">
            <w:pPr>
              <w:pStyle w:val="10"/>
              <w:kinsoku w:val="0"/>
              <w:overflowPunct w:val="0"/>
              <w:adjustRightInd/>
              <w:jc w:val="center"/>
              <w:rPr>
                <w:rFonts w:ascii="Times New Roman" w:eastAsia="仿宋_GB2312" w:cs="Times New Roman"/>
                <w:sz w:val="21"/>
                <w:szCs w:val="21"/>
              </w:rPr>
            </w:pPr>
            <w:r>
              <w:rPr>
                <w:rFonts w:ascii="Times New Roman" w:eastAsia="仿宋_GB2312" w:cs="Times New Roman"/>
                <w:sz w:val="21"/>
                <w:szCs w:val="21"/>
              </w:rPr>
              <w:t>用人单位注册地址</w:t>
            </w:r>
          </w:p>
        </w:tc>
        <w:tc>
          <w:tcPr>
            <w:tcW w:w="6463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</w:tcPr>
          <w:p w14:paraId="4C6C0BCC">
            <w:pPr>
              <w:pStyle w:val="10"/>
              <w:kinsoku w:val="0"/>
              <w:overflowPunct w:val="0"/>
              <w:adjustRightInd/>
              <w:rPr>
                <w:rFonts w:hint="default" w:ascii="Times New Roman" w:eastAsia="仿宋_GB2312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eastAsia="仿宋_GB2312" w:cs="Times New Roman"/>
                <w:sz w:val="21"/>
                <w:szCs w:val="21"/>
                <w:lang w:val="en-US" w:eastAsia="zh-CN"/>
              </w:rPr>
              <w:t>如皋市九华镇华兴路8号</w:t>
            </w:r>
          </w:p>
        </w:tc>
      </w:tr>
      <w:tr w14:paraId="74DCE7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6" w:hRule="atLeast"/>
          <w:jc w:val="center"/>
        </w:trPr>
        <w:tc>
          <w:tcPr>
            <w:tcW w:w="2537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</w:tcPr>
          <w:p w14:paraId="3D006CA1">
            <w:pPr>
              <w:pStyle w:val="10"/>
              <w:kinsoku w:val="0"/>
              <w:overflowPunct w:val="0"/>
              <w:adjustRightInd/>
              <w:jc w:val="center"/>
              <w:rPr>
                <w:rFonts w:ascii="Times New Roman" w:eastAsia="仿宋_GB2312" w:cs="Times New Roman"/>
                <w:sz w:val="21"/>
                <w:szCs w:val="21"/>
              </w:rPr>
            </w:pPr>
            <w:r>
              <w:rPr>
                <w:rFonts w:ascii="Times New Roman" w:eastAsia="仿宋_GB2312" w:cs="Times New Roman"/>
                <w:sz w:val="21"/>
                <w:szCs w:val="21"/>
              </w:rPr>
              <w:t>联系人</w:t>
            </w:r>
          </w:p>
        </w:tc>
        <w:tc>
          <w:tcPr>
            <w:tcW w:w="6463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</w:tcPr>
          <w:p w14:paraId="65B8B35C">
            <w:pPr>
              <w:pStyle w:val="10"/>
              <w:kinsoku w:val="0"/>
              <w:overflowPunct w:val="0"/>
              <w:adjustRightInd/>
              <w:rPr>
                <w:rFonts w:ascii="Times New Roman" w:eastAsia="仿宋_GB2312" w:cs="Times New Roman"/>
                <w:sz w:val="21"/>
                <w:szCs w:val="21"/>
              </w:rPr>
            </w:pPr>
            <w:r>
              <w:rPr>
                <w:rFonts w:hint="eastAsia" w:ascii="Times New Roman" w:eastAsia="仿宋_GB2312" w:cs="Times New Roman"/>
                <w:sz w:val="21"/>
                <w:szCs w:val="21"/>
              </w:rPr>
              <w:t>谢磊磊</w:t>
            </w:r>
          </w:p>
        </w:tc>
      </w:tr>
      <w:tr w14:paraId="5B4BF2E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7" w:hRule="atLeast"/>
          <w:jc w:val="center"/>
        </w:trPr>
        <w:tc>
          <w:tcPr>
            <w:tcW w:w="2537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</w:tcPr>
          <w:p w14:paraId="6E2C2BB5">
            <w:pPr>
              <w:pStyle w:val="10"/>
              <w:kinsoku w:val="0"/>
              <w:overflowPunct w:val="0"/>
              <w:adjustRightInd/>
              <w:jc w:val="center"/>
              <w:rPr>
                <w:rFonts w:ascii="Times New Roman" w:eastAsia="仿宋_GB2312" w:cs="Times New Roman"/>
                <w:sz w:val="21"/>
                <w:szCs w:val="21"/>
              </w:rPr>
            </w:pPr>
            <w:r>
              <w:rPr>
                <w:rFonts w:ascii="Times New Roman" w:eastAsia="仿宋_GB2312" w:cs="Times New Roman"/>
                <w:sz w:val="21"/>
                <w:szCs w:val="21"/>
              </w:rPr>
              <w:t>报告名称及编号</w:t>
            </w:r>
          </w:p>
        </w:tc>
        <w:tc>
          <w:tcPr>
            <w:tcW w:w="6463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</w:tcPr>
          <w:p w14:paraId="64AAD7F9">
            <w:pPr>
              <w:pStyle w:val="10"/>
              <w:kinsoku w:val="0"/>
              <w:overflowPunct w:val="0"/>
              <w:adjustRightInd/>
              <w:rPr>
                <w:rFonts w:ascii="Times New Roman" w:eastAsia="仿宋_GB2312" w:cs="Times New Roman"/>
                <w:sz w:val="21"/>
                <w:szCs w:val="21"/>
              </w:rPr>
            </w:pPr>
            <w:r>
              <w:rPr>
                <w:rFonts w:hint="eastAsia" w:ascii="Times New Roman" w:eastAsia="仿宋_GB2312" w:cs="Times New Roman"/>
                <w:sz w:val="21"/>
                <w:szCs w:val="21"/>
                <w:lang w:val="en-US" w:eastAsia="zh-CN"/>
              </w:rPr>
              <w:t>南通星球石墨股份有限公司</w:t>
            </w:r>
            <w:r>
              <w:rPr>
                <w:rFonts w:hint="eastAsia" w:ascii="Times New Roman" w:hAnsi="Times New Roman" w:eastAsia="仿宋_GB2312" w:cs="Times New Roman"/>
                <w:sz w:val="21"/>
                <w:szCs w:val="21"/>
              </w:rPr>
              <w:t>职业病危害因素检测报告</w:t>
            </w:r>
            <w:r>
              <w:rPr>
                <w:rFonts w:hint="eastAsia" w:ascii="Times New Roman" w:eastAsia="仿宋_GB2312" w:cs="Times New Roman"/>
                <w:sz w:val="21"/>
                <w:szCs w:val="21"/>
                <w:lang w:eastAsia="zh-CN"/>
              </w:rPr>
              <w:t>BPT2025135135</w:t>
            </w:r>
            <w:r>
              <w:rPr>
                <w:rFonts w:hint="eastAsia" w:ascii="Times New Roman" w:hAnsi="Times New Roman" w:eastAsia="仿宋_GB2312" w:cs="Times New Roman"/>
                <w:sz w:val="21"/>
                <w:szCs w:val="21"/>
              </w:rPr>
              <w:t>(ZJCY)</w:t>
            </w:r>
          </w:p>
        </w:tc>
      </w:tr>
      <w:tr w14:paraId="740FA52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7" w:hRule="atLeast"/>
          <w:jc w:val="center"/>
        </w:trPr>
        <w:tc>
          <w:tcPr>
            <w:tcW w:w="2537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</w:tcPr>
          <w:p w14:paraId="3E7AA42D">
            <w:pPr>
              <w:pStyle w:val="10"/>
              <w:kinsoku w:val="0"/>
              <w:overflowPunct w:val="0"/>
              <w:adjustRightInd/>
              <w:jc w:val="center"/>
              <w:rPr>
                <w:rFonts w:ascii="Times New Roman" w:eastAsia="仿宋_GB2312" w:cs="Times New Roman"/>
                <w:sz w:val="21"/>
                <w:szCs w:val="21"/>
              </w:rPr>
            </w:pPr>
            <w:r>
              <w:rPr>
                <w:rFonts w:ascii="Times New Roman" w:eastAsia="仿宋_GB2312" w:cs="Times New Roman"/>
                <w:sz w:val="21"/>
                <w:szCs w:val="21"/>
              </w:rPr>
              <w:t>项目组人员</w:t>
            </w:r>
          </w:p>
        </w:tc>
        <w:tc>
          <w:tcPr>
            <w:tcW w:w="6463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</w:tcPr>
          <w:p w14:paraId="3C7AC470">
            <w:pPr>
              <w:pStyle w:val="10"/>
              <w:kinsoku w:val="0"/>
              <w:overflowPunct w:val="0"/>
              <w:adjustRightInd/>
              <w:rPr>
                <w:rFonts w:hint="default" w:ascii="Times New Roman" w:eastAsia="仿宋_GB2312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eastAsia="仿宋_GB2312" w:cs="Times New Roman"/>
                <w:sz w:val="21"/>
                <w:szCs w:val="21"/>
                <w:lang w:val="en-US" w:eastAsia="zh-CN"/>
              </w:rPr>
              <w:t>殷黎辉、徐楠楠、成军军、盛健伟、沈琪、张露露</w:t>
            </w:r>
          </w:p>
        </w:tc>
      </w:tr>
      <w:tr w14:paraId="14B4727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7" w:hRule="atLeast"/>
          <w:jc w:val="center"/>
        </w:trPr>
        <w:tc>
          <w:tcPr>
            <w:tcW w:w="2537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</w:tcPr>
          <w:p w14:paraId="5E0FBDB2">
            <w:pPr>
              <w:pStyle w:val="10"/>
              <w:kinsoku w:val="0"/>
              <w:overflowPunct w:val="0"/>
              <w:adjustRightInd/>
              <w:jc w:val="center"/>
              <w:rPr>
                <w:rFonts w:ascii="Times New Roman" w:eastAsia="仿宋_GB2312" w:cs="Times New Roman"/>
                <w:sz w:val="21"/>
                <w:szCs w:val="21"/>
              </w:rPr>
            </w:pPr>
            <w:r>
              <w:rPr>
                <w:rFonts w:ascii="Times New Roman" w:eastAsia="仿宋_GB2312" w:cs="Times New Roman"/>
                <w:sz w:val="21"/>
                <w:szCs w:val="21"/>
              </w:rPr>
              <w:t>现场调查人员</w:t>
            </w:r>
          </w:p>
        </w:tc>
        <w:tc>
          <w:tcPr>
            <w:tcW w:w="6463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</w:tcPr>
          <w:p w14:paraId="19D8CB12">
            <w:pPr>
              <w:pStyle w:val="10"/>
              <w:kinsoku w:val="0"/>
              <w:overflowPunct w:val="0"/>
              <w:adjustRightInd/>
              <w:rPr>
                <w:rFonts w:ascii="Times New Roman" w:eastAsia="仿宋_GB2312" w:cs="Times New Roman"/>
                <w:sz w:val="21"/>
                <w:szCs w:val="21"/>
              </w:rPr>
            </w:pPr>
            <w:r>
              <w:rPr>
                <w:rFonts w:hint="eastAsia" w:ascii="Times New Roman" w:eastAsia="仿宋_GB2312" w:cs="Times New Roman"/>
                <w:sz w:val="21"/>
                <w:szCs w:val="21"/>
                <w:lang w:val="en-US" w:eastAsia="zh-CN"/>
              </w:rPr>
              <w:t>殷黎辉、徐楠楠</w:t>
            </w:r>
          </w:p>
        </w:tc>
      </w:tr>
      <w:tr w14:paraId="5E6454E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7" w:hRule="atLeast"/>
          <w:jc w:val="center"/>
        </w:trPr>
        <w:tc>
          <w:tcPr>
            <w:tcW w:w="2537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</w:tcPr>
          <w:p w14:paraId="7217BC1B">
            <w:pPr>
              <w:pStyle w:val="10"/>
              <w:kinsoku w:val="0"/>
              <w:overflowPunct w:val="0"/>
              <w:adjustRightInd/>
              <w:jc w:val="center"/>
              <w:rPr>
                <w:rFonts w:ascii="Times New Roman" w:eastAsia="仿宋_GB2312" w:cs="Times New Roman"/>
                <w:sz w:val="21"/>
                <w:szCs w:val="21"/>
              </w:rPr>
            </w:pPr>
            <w:r>
              <w:rPr>
                <w:rFonts w:ascii="Times New Roman" w:eastAsia="仿宋_GB2312" w:cs="Times New Roman"/>
                <w:sz w:val="21"/>
                <w:szCs w:val="21"/>
              </w:rPr>
              <w:t>现场调查时间</w:t>
            </w:r>
          </w:p>
        </w:tc>
        <w:tc>
          <w:tcPr>
            <w:tcW w:w="2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9F4A99E">
            <w:pPr>
              <w:pStyle w:val="10"/>
              <w:kinsoku w:val="0"/>
              <w:overflowPunct w:val="0"/>
              <w:adjustRightInd/>
              <w:rPr>
                <w:rFonts w:hint="default" w:ascii="Times New Roman" w:eastAsia="仿宋_GB2312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eastAsia="仿宋_GB2312" w:cs="Times New Roman"/>
                <w:sz w:val="21"/>
                <w:szCs w:val="21"/>
                <w:lang w:val="en-US" w:eastAsia="zh-CN"/>
              </w:rPr>
              <w:t>2025.07.07~2025.07.08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2468A90">
            <w:pPr>
              <w:pStyle w:val="10"/>
              <w:kinsoku w:val="0"/>
              <w:overflowPunct w:val="0"/>
              <w:adjustRightInd/>
              <w:jc w:val="center"/>
              <w:rPr>
                <w:rFonts w:ascii="Times New Roman" w:eastAsia="仿宋_GB2312" w:cs="Times New Roman"/>
                <w:sz w:val="21"/>
                <w:szCs w:val="21"/>
              </w:rPr>
            </w:pPr>
            <w:r>
              <w:rPr>
                <w:rFonts w:ascii="Times New Roman" w:eastAsia="仿宋_GB2312" w:cs="Times New Roman"/>
                <w:sz w:val="21"/>
                <w:szCs w:val="21"/>
              </w:rPr>
              <w:t>用人单位陪同人</w:t>
            </w:r>
          </w:p>
        </w:tc>
        <w:tc>
          <w:tcPr>
            <w:tcW w:w="17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</w:tcPr>
          <w:p w14:paraId="4A701EDC">
            <w:pPr>
              <w:pStyle w:val="10"/>
              <w:kinsoku w:val="0"/>
              <w:overflowPunct w:val="0"/>
              <w:adjustRightInd/>
              <w:rPr>
                <w:rFonts w:ascii="Times New Roman" w:eastAsia="仿宋_GB2312" w:cs="Times New Roman"/>
                <w:sz w:val="21"/>
                <w:szCs w:val="21"/>
              </w:rPr>
            </w:pPr>
            <w:r>
              <w:rPr>
                <w:rFonts w:hint="eastAsia" w:ascii="Times New Roman" w:eastAsia="仿宋_GB2312" w:cs="Times New Roman"/>
                <w:sz w:val="21"/>
                <w:szCs w:val="21"/>
              </w:rPr>
              <w:t>谢磊磊</w:t>
            </w:r>
          </w:p>
        </w:tc>
      </w:tr>
      <w:tr w14:paraId="2AD676B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7" w:hRule="atLeast"/>
          <w:jc w:val="center"/>
        </w:trPr>
        <w:tc>
          <w:tcPr>
            <w:tcW w:w="2537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</w:tcPr>
          <w:p w14:paraId="5F33E667">
            <w:pPr>
              <w:pStyle w:val="10"/>
              <w:kinsoku w:val="0"/>
              <w:overflowPunct w:val="0"/>
              <w:adjustRightInd/>
              <w:jc w:val="center"/>
              <w:rPr>
                <w:rFonts w:ascii="Times New Roman" w:eastAsia="仿宋_GB2312" w:cs="Times New Roman"/>
                <w:sz w:val="21"/>
                <w:szCs w:val="21"/>
              </w:rPr>
            </w:pPr>
            <w:r>
              <w:rPr>
                <w:rFonts w:ascii="Times New Roman" w:eastAsia="仿宋_GB2312" w:cs="Times New Roman"/>
                <w:sz w:val="21"/>
                <w:szCs w:val="21"/>
              </w:rPr>
              <w:t>采样与测量人员</w:t>
            </w:r>
          </w:p>
        </w:tc>
        <w:tc>
          <w:tcPr>
            <w:tcW w:w="6463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</w:tcPr>
          <w:p w14:paraId="5C7AA2FF">
            <w:pPr>
              <w:pStyle w:val="10"/>
              <w:kinsoku w:val="0"/>
              <w:overflowPunct w:val="0"/>
              <w:adjustRightInd/>
              <w:rPr>
                <w:rFonts w:ascii="Times New Roman" w:eastAsia="仿宋_GB2312" w:cs="Times New Roman"/>
                <w:sz w:val="21"/>
                <w:szCs w:val="21"/>
              </w:rPr>
            </w:pPr>
            <w:r>
              <w:rPr>
                <w:rFonts w:hint="eastAsia" w:ascii="Times New Roman" w:eastAsia="仿宋_GB2312" w:cs="Times New Roman"/>
                <w:sz w:val="21"/>
                <w:szCs w:val="21"/>
                <w:lang w:val="en-US" w:eastAsia="zh-CN"/>
              </w:rPr>
              <w:t>殷黎辉、徐楠楠</w:t>
            </w:r>
          </w:p>
        </w:tc>
      </w:tr>
      <w:tr w14:paraId="22ED4D0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7" w:hRule="atLeast"/>
          <w:jc w:val="center"/>
        </w:trPr>
        <w:tc>
          <w:tcPr>
            <w:tcW w:w="2537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</w:tcPr>
          <w:p w14:paraId="45981789">
            <w:pPr>
              <w:pStyle w:val="10"/>
              <w:kinsoku w:val="0"/>
              <w:overflowPunct w:val="0"/>
              <w:adjustRightInd/>
              <w:jc w:val="center"/>
              <w:rPr>
                <w:rFonts w:ascii="Times New Roman" w:eastAsia="仿宋_GB2312" w:cs="Times New Roman"/>
                <w:sz w:val="21"/>
                <w:szCs w:val="21"/>
              </w:rPr>
            </w:pPr>
            <w:r>
              <w:rPr>
                <w:rFonts w:ascii="Times New Roman" w:eastAsia="仿宋_GB2312" w:cs="Times New Roman"/>
                <w:sz w:val="21"/>
                <w:szCs w:val="21"/>
              </w:rPr>
              <w:t>采样与测量时间</w:t>
            </w:r>
          </w:p>
        </w:tc>
        <w:tc>
          <w:tcPr>
            <w:tcW w:w="2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57C96D8">
            <w:pPr>
              <w:pStyle w:val="10"/>
              <w:kinsoku w:val="0"/>
              <w:overflowPunct w:val="0"/>
              <w:adjustRightInd/>
              <w:rPr>
                <w:rFonts w:hint="default" w:ascii="Times New Roman" w:eastAsia="仿宋_GB2312" w:cs="Times New Roman"/>
                <w:sz w:val="21"/>
                <w:szCs w:val="21"/>
                <w:lang w:val="en-US"/>
              </w:rPr>
            </w:pPr>
            <w:r>
              <w:rPr>
                <w:rFonts w:hint="eastAsia" w:ascii="Times New Roman" w:eastAsia="仿宋_GB2312" w:cs="Times New Roman"/>
                <w:sz w:val="21"/>
                <w:szCs w:val="21"/>
                <w:lang w:val="en-US" w:eastAsia="zh-CN"/>
              </w:rPr>
              <w:t>2025.07.07~2025.07.12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75406F6">
            <w:pPr>
              <w:pStyle w:val="10"/>
              <w:kinsoku w:val="0"/>
              <w:overflowPunct w:val="0"/>
              <w:adjustRightInd/>
              <w:jc w:val="center"/>
              <w:rPr>
                <w:rFonts w:ascii="Times New Roman" w:eastAsia="仿宋_GB2312" w:cs="Times New Roman"/>
                <w:sz w:val="21"/>
                <w:szCs w:val="21"/>
              </w:rPr>
            </w:pPr>
            <w:r>
              <w:rPr>
                <w:rFonts w:ascii="Times New Roman" w:eastAsia="仿宋_GB2312" w:cs="Times New Roman"/>
                <w:sz w:val="21"/>
                <w:szCs w:val="21"/>
              </w:rPr>
              <w:t>用人单位陪同人</w:t>
            </w:r>
          </w:p>
        </w:tc>
        <w:tc>
          <w:tcPr>
            <w:tcW w:w="17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</w:tcPr>
          <w:p w14:paraId="76500A8D">
            <w:pPr>
              <w:pStyle w:val="10"/>
              <w:kinsoku w:val="0"/>
              <w:overflowPunct w:val="0"/>
              <w:adjustRightInd/>
              <w:rPr>
                <w:rFonts w:hint="default" w:ascii="Times New Roman" w:eastAsia="仿宋_GB2312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eastAsia="仿宋_GB2312" w:cs="Times New Roman"/>
                <w:sz w:val="21"/>
                <w:szCs w:val="21"/>
                <w:lang w:val="en-US" w:eastAsia="zh-CN"/>
              </w:rPr>
              <w:t>殷志林</w:t>
            </w:r>
          </w:p>
        </w:tc>
      </w:tr>
      <w:tr w14:paraId="73DC509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7" w:hRule="atLeast"/>
          <w:jc w:val="center"/>
        </w:trPr>
        <w:tc>
          <w:tcPr>
            <w:tcW w:w="9000" w:type="dxa"/>
            <w:gridSpan w:val="4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12" w:space="0"/>
            </w:tcBorders>
          </w:tcPr>
          <w:p w14:paraId="30E7B756">
            <w:pPr>
              <w:pStyle w:val="10"/>
              <w:kinsoku w:val="0"/>
              <w:overflowPunct w:val="0"/>
              <w:adjustRightInd/>
              <w:rPr>
                <w:rFonts w:ascii="Times New Roman" w:eastAsia="仿宋_GB2312" w:cs="Times New Roman"/>
                <w:sz w:val="21"/>
                <w:szCs w:val="21"/>
              </w:rPr>
            </w:pPr>
            <w:r>
              <w:rPr>
                <w:rFonts w:ascii="Times New Roman" w:eastAsia="仿宋_GB2312" w:cs="Times New Roman"/>
                <w:sz w:val="21"/>
                <w:szCs w:val="21"/>
              </w:rPr>
              <w:t>现场照片（现场调查及现场采样与测量照片，含企业名称或标识的合影照片）</w:t>
            </w:r>
          </w:p>
        </w:tc>
      </w:tr>
      <w:tr w14:paraId="53E5379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11" w:hRule="atLeast"/>
          <w:jc w:val="center"/>
        </w:trPr>
        <w:tc>
          <w:tcPr>
            <w:tcW w:w="9000" w:type="dxa"/>
            <w:gridSpan w:val="4"/>
            <w:tcBorders>
              <w:top w:val="single" w:color="000000" w:sz="4" w:space="0"/>
              <w:left w:val="single" w:color="000000" w:sz="12" w:space="0"/>
              <w:bottom w:val="single" w:color="000000" w:sz="12" w:space="0"/>
              <w:right w:val="single" w:color="000000" w:sz="12" w:space="0"/>
            </w:tcBorders>
          </w:tcPr>
          <w:p w14:paraId="38D11B44">
            <w:pPr>
              <w:pStyle w:val="10"/>
              <w:kinsoku w:val="0"/>
              <w:overflowPunct w:val="0"/>
              <w:adjustRightInd/>
              <w:rPr>
                <w:rFonts w:hint="eastAsia" w:ascii="Times New Roman" w:eastAsia="仿宋_GB2312" w:cs="Times New Roman"/>
                <w:sz w:val="21"/>
                <w:szCs w:val="21"/>
                <w:lang w:eastAsia="zh-CN"/>
              </w:rPr>
            </w:pPr>
            <w:r>
              <w:rPr>
                <w:rFonts w:hint="eastAsia" w:ascii="Times New Roman" w:eastAsia="仿宋_GB2312" w:cs="Times New Roman"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3145790" cy="2359025"/>
                  <wp:effectExtent l="0" t="0" r="16510" b="3175"/>
                  <wp:docPr id="2" name="图片 2" descr="6f318e3330404d2a665f11a3220ecb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6f318e3330404d2a665f11a3220ecbf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5790" cy="2359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  <w:p w14:paraId="26540380">
            <w:pPr>
              <w:pStyle w:val="10"/>
              <w:kinsoku w:val="0"/>
              <w:overflowPunct w:val="0"/>
              <w:adjustRightInd/>
              <w:rPr>
                <w:rFonts w:hint="eastAsia" w:ascii="Times New Roman" w:eastAsia="仿宋_GB2312" w:cs="Times New Roman"/>
                <w:sz w:val="21"/>
                <w:szCs w:val="21"/>
                <w:lang w:eastAsia="zh-CN"/>
              </w:rPr>
            </w:pPr>
            <w:r>
              <w:rPr>
                <w:rFonts w:hint="eastAsia" w:ascii="Times New Roman" w:eastAsia="仿宋_GB2312" w:cs="Times New Roman"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2188845" cy="2915285"/>
                  <wp:effectExtent l="0" t="0" r="1905" b="18415"/>
                  <wp:docPr id="1" name="图片 1" descr="1e646513f4ff4bafd083260bd598ac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1e646513f4ff4bafd083260bd598ac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45" cy="2915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Times New Roman" w:eastAsia="仿宋_GB2312" w:cs="Times New Roman"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2212340" cy="2946400"/>
                  <wp:effectExtent l="0" t="0" r="16510" b="6350"/>
                  <wp:docPr id="3" name="图片 3" descr="ca3f6f6bc149c072870ac6603a5890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a3f6f6bc149c072870ac6603a5890d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2340" cy="294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DE6923B"/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633581D">
    <w:pPr>
      <w:pStyle w:val="4"/>
      <w:pBdr>
        <w:bottom w:val="none" w:color="auto" w:sz="0" w:space="1"/>
      </w:pBdr>
      <w:rPr>
        <w:rFonts w:hint="default" w:ascii="Times New Roman" w:hAnsi="Times New Roman" w:cs="Times New Roman" w:eastAsiaTheme="minorEastAsia"/>
        <w:lang w:val="en-US" w:eastAsia="zh-CN"/>
      </w:rPr>
    </w:pPr>
    <w:r>
      <w:rPr>
        <w:rFonts w:hint="eastAsia" w:ascii="宋体" w:hAnsi="宋体" w:eastAsia="宋体" w:cs="宋体"/>
        <w:lang w:val="en-US" w:eastAsia="zh-CN"/>
      </w:rPr>
      <w:t xml:space="preserve">江苏标普检测科技有限公司 </w:t>
    </w:r>
    <w:r>
      <w:rPr>
        <w:rFonts w:hint="default" w:ascii="Times New Roman" w:hAnsi="Times New Roman" w:cs="Times New Roman"/>
        <w:lang w:val="en-US" w:eastAsia="zh-CN"/>
      </w:rPr>
      <w:t xml:space="preserve">     </w:t>
    </w:r>
    <w:r>
      <w:rPr>
        <w:rFonts w:hint="eastAsia" w:ascii="Times New Roman" w:hAnsi="Times New Roman" w:cs="Times New Roman"/>
        <w:lang w:val="en-US" w:eastAsia="zh-CN"/>
      </w:rPr>
      <w:t xml:space="preserve">                   </w:t>
    </w:r>
    <w:r>
      <w:rPr>
        <w:rFonts w:hint="default" w:ascii="Times New Roman" w:hAnsi="Times New Roman" w:cs="Times New Roman"/>
        <w:lang w:val="en-US" w:eastAsia="zh-CN"/>
      </w:rPr>
      <w:t xml:space="preserve">        </w:t>
    </w:r>
    <w:r>
      <w:rPr>
        <w:rFonts w:hint="eastAsia" w:ascii="Times New Roman" w:hAnsi="Times New Roman" w:cs="Times New Roman"/>
        <w:lang w:val="en-US" w:eastAsia="zh-CN"/>
      </w:rPr>
      <w:t xml:space="preserve">             </w:t>
    </w:r>
    <w:r>
      <w:rPr>
        <w:rFonts w:hint="default" w:ascii="Times New Roman" w:hAnsi="Times New Roman" w:cs="Times New Roman"/>
        <w:lang w:val="en-US" w:eastAsia="zh-CN"/>
      </w:rPr>
      <w:t xml:space="preserve">      </w:t>
    </w:r>
    <w:r>
      <w:rPr>
        <w:rFonts w:hint="default" w:ascii="Times New Roman" w:hAnsi="Times New Roman" w:cs="Times New Roman"/>
      </w:rPr>
      <w:t>BPT-04-ZL-01</w:t>
    </w:r>
    <w:r>
      <w:rPr>
        <w:rFonts w:hint="eastAsia" w:ascii="Times New Roman" w:hAnsi="Times New Roman" w:cs="Times New Roman"/>
        <w:lang w:val="en-US" w:eastAsia="zh-CN"/>
      </w:rPr>
      <w:t>41</w:t>
    </w:r>
  </w:p>
  <w:p w14:paraId="58F7B368">
    <w:pPr>
      <w:pStyle w:val="4"/>
      <w:pBdr>
        <w:bottom w:val="none" w:color="auto" w:sz="0" w:space="1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4C5B"/>
    <w:rsid w:val="00065CFE"/>
    <w:rsid w:val="00184C13"/>
    <w:rsid w:val="002C1DB4"/>
    <w:rsid w:val="008623F3"/>
    <w:rsid w:val="00B522D7"/>
    <w:rsid w:val="00BD4C5B"/>
    <w:rsid w:val="00F20707"/>
    <w:rsid w:val="00FA12E4"/>
    <w:rsid w:val="0EC54EC8"/>
    <w:rsid w:val="390C5D74"/>
    <w:rsid w:val="3BE25C63"/>
    <w:rsid w:val="45E22714"/>
    <w:rsid w:val="49DF03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adjustRightInd w:val="0"/>
    </w:pPr>
    <w:rPr>
      <w:rFonts w:ascii="宋体" w:hAnsi="Times New Roman" w:eastAsia="宋体" w:cs="宋体"/>
      <w:kern w:val="0"/>
      <w:sz w:val="22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link w:val="9"/>
    <w:qFormat/>
    <w:uiPriority w:val="1"/>
    <w:rPr>
      <w:sz w:val="21"/>
      <w:szCs w:val="21"/>
    </w:rPr>
  </w:style>
  <w:style w:type="paragraph" w:styleId="3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autoSpaceDE/>
      <w:autoSpaceDN/>
      <w:adjustRightInd/>
      <w:snapToGrid w:val="0"/>
    </w:pPr>
    <w:rPr>
      <w:rFonts w:asciiTheme="minorHAnsi" w:hAnsiTheme="minorHAnsi" w:eastAsiaTheme="minorEastAsia" w:cstheme="minorBidi"/>
      <w:kern w:val="2"/>
      <w:sz w:val="18"/>
      <w:szCs w:val="18"/>
    </w:rPr>
  </w:style>
  <w:style w:type="paragraph" w:styleId="4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autoSpaceDE/>
      <w:autoSpaceDN/>
      <w:adjustRightInd/>
      <w:snapToGrid w:val="0"/>
      <w:jc w:val="center"/>
    </w:pPr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7">
    <w:name w:val="页眉 字符"/>
    <w:basedOn w:val="6"/>
    <w:link w:val="4"/>
    <w:qFormat/>
    <w:uiPriority w:val="99"/>
    <w:rPr>
      <w:sz w:val="18"/>
      <w:szCs w:val="18"/>
    </w:rPr>
  </w:style>
  <w:style w:type="character" w:customStyle="1" w:styleId="8">
    <w:name w:val="页脚 字符"/>
    <w:basedOn w:val="6"/>
    <w:link w:val="3"/>
    <w:qFormat/>
    <w:uiPriority w:val="99"/>
    <w:rPr>
      <w:sz w:val="18"/>
      <w:szCs w:val="18"/>
    </w:rPr>
  </w:style>
  <w:style w:type="character" w:customStyle="1" w:styleId="9">
    <w:name w:val="正文文本 字符"/>
    <w:basedOn w:val="6"/>
    <w:link w:val="2"/>
    <w:qFormat/>
    <w:uiPriority w:val="1"/>
    <w:rPr>
      <w:rFonts w:ascii="宋体" w:hAnsi="Times New Roman" w:eastAsia="宋体" w:cs="宋体"/>
      <w:kern w:val="0"/>
      <w:szCs w:val="21"/>
    </w:rPr>
  </w:style>
  <w:style w:type="paragraph" w:customStyle="1" w:styleId="10">
    <w:name w:val="Table Paragraph"/>
    <w:basedOn w:val="1"/>
    <w:qFormat/>
    <w:uiPriority w:val="1"/>
    <w:rPr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1</Pages>
  <Words>214</Words>
  <Characters>272</Characters>
  <Lines>1</Lines>
  <Paragraphs>1</Paragraphs>
  <TotalTime>3</TotalTime>
  <ScaleCrop>false</ScaleCrop>
  <LinksUpToDate>false</LinksUpToDate>
  <CharactersWithSpaces>272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2024-07-24T01:11:00Z</dcterms:created>
  <dc:creator>User</dc:creator>
  <cp:lastModifiedBy>lived</cp:lastModifiedBy>
  <dcterms:modified xsi:type="dcterms:W3CDTF">2025-08-08T02:53:08Z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eyJoZGlkIjoiMjdlMTI2YzY5YjhiNjE0OWRkYjMwMjlkNTU3OTU2ZDUiLCJ1c2VySWQiOiIzMjQwNjA5NDQifQ==</vt:lpwstr>
  </property>
  <property fmtid="{D5CDD505-2E9C-101B-9397-08002B2CF9AE}" pid="3" name="KSOProductBuildVer">
    <vt:lpwstr>2052-12.1.0.21915</vt:lpwstr>
  </property>
  <property fmtid="{D5CDD505-2E9C-101B-9397-08002B2CF9AE}" pid="4" name="ICV">
    <vt:lpwstr>AFF6191E9DBA49FF8A9DD3E24549CD9A_12</vt:lpwstr>
  </property>
</Properties>
</file>