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一、项目基本情况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启东市江枫路以北、明珠路以西地块（江枫路北侧12-04-02)位于启东市近海镇江枫路北。调查范围东至明珠河，西至海防河，南至江枫路，北至四海家园南侧。本次调查地块总占地面积39017.6m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superscript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现地块用地性质为存量建设用地（未开发），根据调查情况，该地块2006年之前为启东晒盐场，于2006 年被滨海工业园开发推平（用原岸边土推平）。地块内西侧于2006年~2013年为空地，2013年至2015年曾存在四海家园建设部，2015年至至今为空地；地块中部区域于2006年~2015年为空地，2015年~至今为四海家园南门；地块内东侧于2006年~2013年为空地，2013年~至今为停车场、餐馆、驾校（现在均停业，计划近期拆除）。地块内无企业存在，未进行过工业生产活动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根据《启东市滨海新城功能配套区控制性详细规划局部调整》，该地块未来规划为商住混合用地（Rb），适用于《土壤环境质量 建设用地土壤污染风险管控标准（试行）》（GB36600-2018）中的第一类用地的评价标准。根据《中华人民共和国土壤污染防治法》第五十九条：用途变更为住宅、公共管理与公共服务用地的，变更前应当按照规定进行土壤污染状况调查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二、第一阶段调查结论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通过人员访谈、资料收集及潜在污染物识别，本次调查地块需关注的污染物为铝、镁、锌、石油烃（C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subscript"/>
          <w:lang w:val="en-US" w:eastAsia="zh-CN" w:bidi="ar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-C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subscript"/>
          <w:lang w:val="en-US" w:eastAsia="zh-CN" w:bidi="ar"/>
        </w:rPr>
        <w:t>40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）、挥发性有机物、pH。应进行第二阶段现场采样工作，通过实验室样品检测分析，判断地块是否受到历史上生产活动的影响。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三、初步采样调查及结论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我司根据《建设用地土壤污染状况调查技术导则》（HJ25.1-2019）等技术导则在地块内共布设8个土壤采样点位（包含一个土壤对照采样点），采样深度6m，共送检土壤样品36个（包括4个对照土样品，4个平行样），检测项目包括pH、重金属7项、挥发性有机物（VOCs）27种、半挥发性有机物（SVOCs）11种、丁酮、铝、镁、锌、石油烃（C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subscript"/>
          <w:lang w:val="en-US" w:eastAsia="zh-CN" w:bidi="ar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-C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subscript"/>
          <w:lang w:val="en-US" w:eastAsia="zh-CN" w:bidi="ar"/>
        </w:rPr>
        <w:t>40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）。共布设地下水监测井4个（包含一个地下水对照采样点），井深6m，共采集地下水样品5个（包括1个对照点水样，1个平行样），监测项目pH值、理化性质、石油烃（C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subscript"/>
          <w:lang w:val="en-US" w:eastAsia="zh-CN" w:bidi="ar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-C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subscript"/>
          <w:lang w:val="en-US" w:eastAsia="zh-CN" w:bidi="ar"/>
        </w:rPr>
        <w:t>40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）、丁酮、铝、镁、锌、重金属7项、挥发性有机物（VOCs）27种、半挥发性有机物（SVOCs）。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土壤：本次调查土壤样品检出pH值、砷、镉、铜、铅、汞、镍、锌、铝、镁、石油烃（C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subscript"/>
          <w:lang w:val="en-US" w:eastAsia="zh-CN" w:bidi="ar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-C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vertAlign w:val="subscript"/>
          <w:lang w:val="en-US" w:eastAsia="zh-CN" w:bidi="ar"/>
        </w:rPr>
        <w:t>40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），相关监测因子检出含量均满足《土壤环境质量 建设用地土壤污染风险管控标准（试行）》（GB36600-2018）中第一类用地筛选值标准，满足建设用地土壤污染风险管控标准（试行）（DB36_1282-2020）中第一类用地筛选值标准，满足《美国EPA通用土壤筛选值》中的居住用地标准限值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地下水：地下水样品中，除硫酸盐、氯化物、耗氧量、氨氮、硝酸盐指标，其余检出指标均满足《地下水质量标准》（GB/T 14848-2017）中IV类水标准及《上海市建设用地土壤污染状况调查、风险评估、风险管控与修复方案编制、风险管控与修复效果评估工作的补充规定（试行）》（沪环土[2020]62号）第一类用地筛选值标准。硫酸盐、氯化物、耗氧量、氨氮、硝酸盐为常规化学指标，环境风险较低，超标原因主要考虑为早期地块为滩涂，后期作为晒盐场使用，海水中的氯化物、硫酸盐和硝酸盐偏高，以及周围近几年商户和周边居民日常生活影响，地下水不予开发利用，因此无需进行进一步调查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启东市江枫路以北、明珠路以西地块（江枫路北侧12-04-02)不属于污染地块，地块满足规划为商住混合用地（Rb）用途的土壤环境质量标准要求，可进行后续开发。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链接: https://pan.baidu.com/s/1qjIYn3tqSOhvSwoXfd7Srg 提取码: 7iyk 复制这段内容后打开百度网盘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</w:rPr>
        <w:t>手机App，操作更方便哦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YWVjOWFmYjM0NTIzMzMzZDIyY2RmZGY3MTNkYzcifQ=="/>
  </w:docVars>
  <w:rsids>
    <w:rsidRoot w:val="19DD1010"/>
    <w:rsid w:val="13F310AE"/>
    <w:rsid w:val="19DD1010"/>
    <w:rsid w:val="5B8737C4"/>
    <w:rsid w:val="7B8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2023-04-26T06:55:00Z</dcterms:created>
  <dc:creator>＠＿＠</dc:creator>
  <cp:lastModifiedBy>＠＿＠</cp:lastModifiedBy>
  <dcterms:modified xsi:type="dcterms:W3CDTF">2023-04-26T07:03:04Z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421DA9417C864D9289DA07C4F392A8F7_11</vt:lpwstr>
  </property>
</Properties>
</file>